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C97" w:rsidRPr="00544C97" w:rsidRDefault="00544C97" w:rsidP="00544C97">
      <w:pPr>
        <w:outlineLvl w:val="0"/>
        <w:rPr>
          <w:rFonts w:eastAsia="Times New Roman" w:cs="Times New Roman"/>
          <w:b/>
          <w:bCs/>
          <w:kern w:val="36"/>
          <w:sz w:val="48"/>
          <w:szCs w:val="48"/>
          <w:lang w:eastAsia="de-DE"/>
        </w:rPr>
      </w:pPr>
      <w:r w:rsidRPr="00544C97">
        <w:rPr>
          <w:rFonts w:eastAsia="Times New Roman" w:cs="Times New Roman"/>
          <w:b/>
          <w:bCs/>
          <w:kern w:val="36"/>
          <w:sz w:val="48"/>
          <w:szCs w:val="48"/>
          <w:lang w:eastAsia="de-DE"/>
        </w:rPr>
        <w:t>Gott Vater Einzeltäter</w:t>
      </w:r>
    </w:p>
    <w:p w:rsidR="00544C97" w:rsidRDefault="00544C97" w:rsidP="00544C97">
      <w:pPr>
        <w:rPr>
          <w:rFonts w:eastAsia="Times New Roman" w:cs="Times New Roman"/>
          <w:lang w:eastAsia="de-DE"/>
        </w:rPr>
      </w:pPr>
    </w:p>
    <w:p w:rsidR="00544C97" w:rsidRPr="00544C97" w:rsidRDefault="00544C97" w:rsidP="00544C97">
      <w:pPr>
        <w:rPr>
          <w:rFonts w:eastAsia="Times New Roman" w:cs="Times New Roman"/>
          <w:sz w:val="28"/>
          <w:lang w:eastAsia="de-DE"/>
        </w:rPr>
      </w:pPr>
      <w:r w:rsidRPr="00544C97">
        <w:rPr>
          <w:rFonts w:eastAsia="Times New Roman" w:cs="Times New Roman"/>
          <w:sz w:val="28"/>
          <w:lang w:eastAsia="de-DE"/>
        </w:rPr>
        <w:t>Operation Kleist von Necati Öziri</w:t>
      </w:r>
    </w:p>
    <w:p w:rsidR="00544C97" w:rsidRDefault="00544C97" w:rsidP="00544C97">
      <w:pPr>
        <w:rPr>
          <w:rFonts w:eastAsia="Times New Roman" w:cs="Times New Roman"/>
          <w:lang w:eastAsia="de-DE"/>
        </w:rPr>
      </w:pPr>
    </w:p>
    <w:p w:rsidR="00DE465A" w:rsidRDefault="00544C97" w:rsidP="00544C97">
      <w:pPr>
        <w:rPr>
          <w:rFonts w:eastAsia="Times New Roman" w:cs="Times New Roman"/>
          <w:lang w:eastAsia="de-DE"/>
        </w:rPr>
      </w:pPr>
      <w:r w:rsidRPr="00544C97">
        <w:rPr>
          <w:rFonts w:eastAsia="Times New Roman" w:cs="Times New Roman"/>
          <w:lang w:eastAsia="de-DE"/>
        </w:rPr>
        <w:t xml:space="preserve">Premiere: Fr, 03. Juni 2022 </w:t>
      </w:r>
      <w:r w:rsidRPr="00544C97">
        <w:rPr>
          <w:rFonts w:eastAsia="Times New Roman" w:cs="Times New Roman"/>
          <w:lang w:eastAsia="de-DE"/>
        </w:rPr>
        <w:br/>
        <w:t>Uraufführung</w:t>
      </w:r>
    </w:p>
    <w:p w:rsidR="00544C97" w:rsidRDefault="00544C97" w:rsidP="00544C97">
      <w:pPr>
        <w:rPr>
          <w:rFonts w:eastAsia="Times New Roman" w:cs="Times New Roman"/>
          <w:lang w:eastAsia="de-DE"/>
        </w:rPr>
      </w:pPr>
    </w:p>
    <w:p w:rsidR="00544C97" w:rsidRDefault="00544C97" w:rsidP="00544C97">
      <w:pPr>
        <w:rPr>
          <w:rFonts w:eastAsia="Times New Roman" w:cs="Times New Roman"/>
          <w:lang w:eastAsia="de-DE"/>
        </w:rPr>
      </w:pPr>
    </w:p>
    <w:p w:rsidR="00544C97" w:rsidRDefault="00544C97" w:rsidP="00544C97">
      <w:pPr>
        <w:rPr>
          <w:rFonts w:eastAsia="Times New Roman" w:cs="Times New Roman"/>
          <w:lang w:eastAsia="de-DE"/>
        </w:rPr>
      </w:pPr>
      <w:r w:rsidRPr="00544C97">
        <w:rPr>
          <w:rFonts w:eastAsia="Times New Roman" w:cs="Times New Roman"/>
          <w:highlight w:val="yellow"/>
          <w:lang w:eastAsia="de-DE"/>
        </w:rPr>
        <w:t>[Drop-Down]</w:t>
      </w:r>
    </w:p>
    <w:p w:rsidR="00544C97" w:rsidRDefault="00544C97" w:rsidP="00544C97">
      <w:pPr>
        <w:pStyle w:val="berschrift2"/>
        <w:spacing w:before="0"/>
        <w:rPr>
          <w:rFonts w:eastAsia="Times New Roman"/>
          <w:lang w:eastAsia="de-DE"/>
        </w:rPr>
      </w:pPr>
      <w:r>
        <w:rPr>
          <w:rFonts w:eastAsia="Times New Roman"/>
          <w:lang w:eastAsia="de-DE"/>
        </w:rPr>
        <w:t>Besetzung</w:t>
      </w:r>
    </w:p>
    <w:p w:rsidR="00544C97" w:rsidRDefault="00544C97" w:rsidP="00544C97">
      <w:pPr>
        <w:rPr>
          <w:rFonts w:eastAsia="Times New Roman" w:cs="Times New Roman"/>
          <w:b/>
          <w:bCs/>
          <w:lang w:eastAsia="de-DE"/>
        </w:rPr>
      </w:pPr>
    </w:p>
    <w:p w:rsidR="00544C97" w:rsidRPr="00544C97" w:rsidRDefault="00544C97" w:rsidP="00544C97">
      <w:pPr>
        <w:rPr>
          <w:rFonts w:eastAsia="Times New Roman" w:cs="Times New Roman"/>
          <w:lang w:eastAsia="de-DE"/>
        </w:rPr>
      </w:pPr>
      <w:r w:rsidRPr="00544C97">
        <w:rPr>
          <w:rFonts w:eastAsia="Times New Roman" w:cs="Times New Roman"/>
          <w:b/>
          <w:bCs/>
          <w:lang w:eastAsia="de-DE"/>
        </w:rPr>
        <w:t xml:space="preserve">Regie: </w:t>
      </w:r>
      <w:hyperlink r:id="rId5" w:history="1">
        <w:r w:rsidRPr="00544C97">
          <w:rPr>
            <w:rFonts w:eastAsia="Times New Roman" w:cs="Times New Roman"/>
            <w:color w:val="0000FF"/>
            <w:u w:val="single"/>
            <w:lang w:eastAsia="de-DE"/>
          </w:rPr>
          <w:t>Sapir Heller</w:t>
        </w:r>
      </w:hyperlink>
      <w:r w:rsidRPr="00544C97">
        <w:rPr>
          <w:rFonts w:eastAsia="Times New Roman" w:cs="Times New Roman"/>
          <w:lang w:eastAsia="de-DE"/>
        </w:rPr>
        <w:t xml:space="preserve"> </w:t>
      </w:r>
    </w:p>
    <w:p w:rsidR="00544C97" w:rsidRPr="00544C97" w:rsidRDefault="00544C97" w:rsidP="00544C97">
      <w:pPr>
        <w:rPr>
          <w:rFonts w:eastAsia="Times New Roman" w:cs="Times New Roman"/>
          <w:lang w:eastAsia="de-DE"/>
        </w:rPr>
      </w:pPr>
      <w:r w:rsidRPr="00544C97">
        <w:rPr>
          <w:rFonts w:eastAsia="Times New Roman" w:cs="Times New Roman"/>
          <w:b/>
          <w:bCs/>
          <w:lang w:eastAsia="de-DE"/>
        </w:rPr>
        <w:t xml:space="preserve">Bühne und Kostüme: </w:t>
      </w:r>
      <w:hyperlink r:id="rId6" w:history="1">
        <w:r w:rsidRPr="00544C97">
          <w:rPr>
            <w:rFonts w:eastAsia="Times New Roman" w:cs="Times New Roman"/>
            <w:color w:val="0000FF"/>
            <w:u w:val="single"/>
            <w:lang w:eastAsia="de-DE"/>
          </w:rPr>
          <w:t>Ursula Gaisböck</w:t>
        </w:r>
      </w:hyperlink>
      <w:r w:rsidRPr="00544C97">
        <w:rPr>
          <w:rFonts w:eastAsia="Times New Roman" w:cs="Times New Roman"/>
          <w:lang w:eastAsia="de-DE"/>
        </w:rPr>
        <w:t xml:space="preserve"> </w:t>
      </w:r>
    </w:p>
    <w:p w:rsidR="00544C97" w:rsidRPr="00544C97" w:rsidRDefault="00544C97" w:rsidP="00544C97">
      <w:pPr>
        <w:rPr>
          <w:rFonts w:eastAsia="Times New Roman" w:cs="Times New Roman"/>
          <w:lang w:eastAsia="de-DE"/>
        </w:rPr>
      </w:pPr>
      <w:r w:rsidRPr="00544C97">
        <w:rPr>
          <w:rFonts w:eastAsia="Times New Roman" w:cs="Times New Roman"/>
          <w:b/>
          <w:bCs/>
          <w:lang w:eastAsia="de-DE"/>
        </w:rPr>
        <w:t xml:space="preserve">Autor: </w:t>
      </w:r>
      <w:hyperlink r:id="rId7" w:history="1">
        <w:r w:rsidRPr="00544C97">
          <w:rPr>
            <w:rFonts w:eastAsia="Times New Roman" w:cs="Times New Roman"/>
            <w:color w:val="0000FF"/>
            <w:u w:val="single"/>
            <w:lang w:eastAsia="de-DE"/>
          </w:rPr>
          <w:t>Necati Öziri</w:t>
        </w:r>
      </w:hyperlink>
      <w:r w:rsidRPr="00544C97">
        <w:rPr>
          <w:rFonts w:eastAsia="Times New Roman" w:cs="Times New Roman"/>
          <w:lang w:eastAsia="de-DE"/>
        </w:rPr>
        <w:t xml:space="preserve"> </w:t>
      </w:r>
    </w:p>
    <w:p w:rsidR="00544C97" w:rsidRPr="00544C97" w:rsidRDefault="00544C97" w:rsidP="00544C97">
      <w:pPr>
        <w:rPr>
          <w:rFonts w:eastAsia="Times New Roman" w:cs="Times New Roman"/>
          <w:lang w:eastAsia="de-DE"/>
        </w:rPr>
      </w:pPr>
      <w:r w:rsidRPr="00544C97">
        <w:rPr>
          <w:rFonts w:eastAsia="Times New Roman" w:cs="Times New Roman"/>
          <w:b/>
          <w:bCs/>
          <w:lang w:eastAsia="de-DE"/>
        </w:rPr>
        <w:t xml:space="preserve">Musik: </w:t>
      </w:r>
      <w:hyperlink r:id="rId8" w:history="1">
        <w:r w:rsidRPr="00544C97">
          <w:rPr>
            <w:rFonts w:eastAsia="Times New Roman" w:cs="Times New Roman"/>
            <w:color w:val="0000FF"/>
            <w:u w:val="single"/>
            <w:lang w:eastAsia="de-DE"/>
          </w:rPr>
          <w:t>Juri Kannheiser</w:t>
        </w:r>
      </w:hyperlink>
      <w:r w:rsidRPr="00544C97">
        <w:rPr>
          <w:rFonts w:eastAsia="Times New Roman" w:cs="Times New Roman"/>
          <w:lang w:eastAsia="de-DE"/>
        </w:rPr>
        <w:t xml:space="preserve"> </w:t>
      </w:r>
    </w:p>
    <w:p w:rsidR="00544C97" w:rsidRPr="00544C97" w:rsidRDefault="00544C97" w:rsidP="00544C97">
      <w:pPr>
        <w:rPr>
          <w:rFonts w:eastAsia="Times New Roman" w:cs="Times New Roman"/>
          <w:lang w:eastAsia="de-DE"/>
        </w:rPr>
      </w:pPr>
      <w:r w:rsidRPr="00544C97">
        <w:rPr>
          <w:rFonts w:eastAsia="Times New Roman" w:cs="Times New Roman"/>
          <w:b/>
          <w:bCs/>
          <w:lang w:eastAsia="de-DE"/>
        </w:rPr>
        <w:t xml:space="preserve">Licht: </w:t>
      </w:r>
      <w:hyperlink r:id="rId9" w:history="1">
        <w:r w:rsidRPr="00544C97">
          <w:rPr>
            <w:rFonts w:eastAsia="Times New Roman" w:cs="Times New Roman"/>
            <w:color w:val="0000FF"/>
            <w:u w:val="single"/>
            <w:lang w:eastAsia="de-DE"/>
          </w:rPr>
          <w:t>Nicole Berry</w:t>
        </w:r>
      </w:hyperlink>
      <w:r w:rsidRPr="00544C97">
        <w:rPr>
          <w:rFonts w:eastAsia="Times New Roman" w:cs="Times New Roman"/>
          <w:lang w:eastAsia="de-DE"/>
        </w:rPr>
        <w:t xml:space="preserve"> </w:t>
      </w:r>
    </w:p>
    <w:p w:rsidR="00544C97" w:rsidRPr="00544C97" w:rsidRDefault="00544C97" w:rsidP="00544C97">
      <w:pPr>
        <w:rPr>
          <w:rFonts w:eastAsia="Times New Roman" w:cs="Times New Roman"/>
          <w:lang w:eastAsia="de-DE"/>
        </w:rPr>
      </w:pPr>
      <w:r w:rsidRPr="00544C97">
        <w:rPr>
          <w:rFonts w:eastAsia="Times New Roman" w:cs="Times New Roman"/>
          <w:b/>
          <w:bCs/>
          <w:lang w:eastAsia="de-DE"/>
        </w:rPr>
        <w:t xml:space="preserve">Dramaturgie: </w:t>
      </w:r>
      <w:hyperlink r:id="rId10" w:history="1">
        <w:r w:rsidRPr="00544C97">
          <w:rPr>
            <w:rFonts w:eastAsia="Times New Roman" w:cs="Times New Roman"/>
            <w:color w:val="0000FF"/>
            <w:u w:val="single"/>
            <w:lang w:eastAsia="de-DE"/>
          </w:rPr>
          <w:t>Lena Wontorra</w:t>
        </w:r>
      </w:hyperlink>
      <w:r w:rsidRPr="00544C97">
        <w:rPr>
          <w:rFonts w:eastAsia="Times New Roman" w:cs="Times New Roman"/>
          <w:lang w:eastAsia="de-DE"/>
        </w:rPr>
        <w:t xml:space="preserve"> </w:t>
      </w:r>
    </w:p>
    <w:p w:rsidR="00544C97" w:rsidRDefault="00544C97" w:rsidP="00544C97">
      <w:pPr>
        <w:rPr>
          <w:rFonts w:eastAsia="Times New Roman" w:cs="Times New Roman"/>
          <w:lang w:eastAsia="de-DE"/>
        </w:rPr>
      </w:pPr>
    </w:p>
    <w:p w:rsidR="00544C97" w:rsidRPr="00544C97" w:rsidRDefault="00544C97" w:rsidP="00544C97">
      <w:pPr>
        <w:rPr>
          <w:rFonts w:eastAsia="Times New Roman" w:cs="Times New Roman"/>
          <w:lang w:eastAsia="de-DE"/>
        </w:rPr>
      </w:pPr>
      <w:hyperlink r:id="rId11" w:history="1">
        <w:r w:rsidRPr="00544C97">
          <w:rPr>
            <w:rFonts w:eastAsia="Times New Roman" w:cs="Times New Roman"/>
            <w:color w:val="0000FF"/>
            <w:u w:val="single"/>
            <w:lang w:eastAsia="de-DE"/>
          </w:rPr>
          <w:t>László Branko Breiding</w:t>
        </w:r>
      </w:hyperlink>
      <w:r w:rsidRPr="00544C97">
        <w:rPr>
          <w:rFonts w:eastAsia="Times New Roman" w:cs="Times New Roman"/>
          <w:lang w:eastAsia="de-DE"/>
        </w:rPr>
        <w:t xml:space="preserve"> </w:t>
      </w:r>
    </w:p>
    <w:p w:rsidR="00544C97" w:rsidRPr="00544C97" w:rsidRDefault="00544C97" w:rsidP="00544C97">
      <w:pPr>
        <w:rPr>
          <w:rFonts w:eastAsia="Times New Roman" w:cs="Times New Roman"/>
          <w:lang w:eastAsia="de-DE"/>
        </w:rPr>
      </w:pPr>
      <w:hyperlink r:id="rId12" w:history="1">
        <w:r w:rsidRPr="00544C97">
          <w:rPr>
            <w:rFonts w:eastAsia="Times New Roman" w:cs="Times New Roman"/>
            <w:color w:val="0000FF"/>
            <w:u w:val="single"/>
            <w:lang w:eastAsia="de-DE"/>
          </w:rPr>
          <w:t>Annemarie Brüntjen</w:t>
        </w:r>
      </w:hyperlink>
      <w:r w:rsidRPr="00544C97">
        <w:rPr>
          <w:rFonts w:eastAsia="Times New Roman" w:cs="Times New Roman"/>
          <w:lang w:eastAsia="de-DE"/>
        </w:rPr>
        <w:t xml:space="preserve"> </w:t>
      </w:r>
    </w:p>
    <w:p w:rsidR="00544C97" w:rsidRPr="00544C97" w:rsidRDefault="00544C97" w:rsidP="00544C97">
      <w:pPr>
        <w:rPr>
          <w:rFonts w:eastAsia="Times New Roman" w:cs="Times New Roman"/>
          <w:lang w:eastAsia="de-DE"/>
        </w:rPr>
      </w:pPr>
      <w:hyperlink r:id="rId13" w:history="1">
        <w:r w:rsidRPr="00544C97">
          <w:rPr>
            <w:rFonts w:eastAsia="Times New Roman" w:cs="Times New Roman"/>
            <w:color w:val="0000FF"/>
            <w:u w:val="single"/>
            <w:lang w:eastAsia="de-DE"/>
          </w:rPr>
          <w:t>Eddie Irle</w:t>
        </w:r>
      </w:hyperlink>
      <w:r w:rsidRPr="00544C97">
        <w:rPr>
          <w:rFonts w:eastAsia="Times New Roman" w:cs="Times New Roman"/>
          <w:lang w:eastAsia="de-DE"/>
        </w:rPr>
        <w:t xml:space="preserve"> </w:t>
      </w:r>
    </w:p>
    <w:p w:rsidR="00544C97" w:rsidRPr="00544C97" w:rsidRDefault="00544C97" w:rsidP="00544C97">
      <w:pPr>
        <w:rPr>
          <w:rFonts w:eastAsia="Times New Roman" w:cs="Times New Roman"/>
          <w:lang w:eastAsia="de-DE"/>
        </w:rPr>
      </w:pPr>
      <w:hyperlink r:id="rId14" w:history="1">
        <w:r w:rsidRPr="00544C97">
          <w:rPr>
            <w:rFonts w:eastAsia="Times New Roman" w:cs="Times New Roman"/>
            <w:color w:val="0000FF"/>
            <w:u w:val="single"/>
            <w:lang w:eastAsia="de-DE"/>
          </w:rPr>
          <w:t>Ragna Pitoll</w:t>
        </w:r>
      </w:hyperlink>
      <w:r w:rsidRPr="00544C97">
        <w:rPr>
          <w:rFonts w:eastAsia="Times New Roman" w:cs="Times New Roman"/>
          <w:lang w:eastAsia="de-DE"/>
        </w:rPr>
        <w:t xml:space="preserve"> </w:t>
      </w:r>
    </w:p>
    <w:p w:rsidR="00544C97" w:rsidRDefault="00544C97" w:rsidP="00544C97">
      <w:pPr>
        <w:rPr>
          <w:rFonts w:eastAsia="Times New Roman" w:cs="Times New Roman"/>
          <w:lang w:eastAsia="de-DE"/>
        </w:rPr>
      </w:pPr>
      <w:hyperlink r:id="rId15" w:history="1">
        <w:r w:rsidRPr="00544C97">
          <w:rPr>
            <w:rFonts w:eastAsia="Times New Roman" w:cs="Times New Roman"/>
            <w:color w:val="0000FF"/>
            <w:u w:val="single"/>
            <w:lang w:eastAsia="de-DE"/>
          </w:rPr>
          <w:t>Vassilissa Reznikoff</w:t>
        </w:r>
      </w:hyperlink>
    </w:p>
    <w:p w:rsidR="00544C97" w:rsidRDefault="00544C97" w:rsidP="00544C97">
      <w:pPr>
        <w:rPr>
          <w:rFonts w:eastAsia="Times New Roman" w:cs="Times New Roman"/>
          <w:lang w:eastAsia="de-DE"/>
        </w:rPr>
      </w:pPr>
    </w:p>
    <w:p w:rsidR="00544C97" w:rsidRDefault="00544C97" w:rsidP="00544C97">
      <w:pPr>
        <w:rPr>
          <w:rFonts w:eastAsia="Times New Roman" w:cs="Times New Roman"/>
          <w:lang w:eastAsia="de-DE"/>
        </w:rPr>
      </w:pPr>
      <w:r w:rsidRPr="00544C97">
        <w:rPr>
          <w:rFonts w:eastAsia="Times New Roman" w:cs="Times New Roman"/>
          <w:highlight w:val="yellow"/>
          <w:lang w:eastAsia="de-DE"/>
        </w:rPr>
        <w:t>[jeweils mit Link zur eigenen Seite]</w:t>
      </w:r>
    </w:p>
    <w:p w:rsidR="00544C97" w:rsidRDefault="00544C97" w:rsidP="00544C97">
      <w:pPr>
        <w:rPr>
          <w:rFonts w:eastAsia="Times New Roman" w:cs="Times New Roman"/>
          <w:lang w:eastAsia="de-DE"/>
        </w:rPr>
      </w:pPr>
      <w:r w:rsidRPr="00544C97">
        <w:rPr>
          <w:rFonts w:eastAsia="Times New Roman" w:cs="Times New Roman"/>
          <w:highlight w:val="yellow"/>
          <w:lang w:eastAsia="de-DE"/>
        </w:rPr>
        <w:t>[Drop-Down]</w:t>
      </w:r>
    </w:p>
    <w:p w:rsidR="00544C97" w:rsidRDefault="00544C97" w:rsidP="00544C97">
      <w:pPr>
        <w:rPr>
          <w:rFonts w:eastAsia="Times New Roman" w:cs="Times New Roman"/>
          <w:lang w:eastAsia="de-DE"/>
        </w:rPr>
      </w:pPr>
    </w:p>
    <w:p w:rsidR="00544C97" w:rsidRDefault="00544C97" w:rsidP="00544C97">
      <w:pPr>
        <w:rPr>
          <w:rFonts w:eastAsia="Times New Roman" w:cs="Times New Roman"/>
          <w:lang w:eastAsia="de-DE"/>
        </w:rPr>
      </w:pPr>
    </w:p>
    <w:p w:rsidR="00544C97" w:rsidRPr="00544C97" w:rsidRDefault="00544C97" w:rsidP="00544C97">
      <w:pPr>
        <w:rPr>
          <w:rFonts w:eastAsia="Times New Roman" w:cs="Times New Roman"/>
          <w:lang w:eastAsia="de-DE"/>
        </w:rPr>
      </w:pPr>
      <w:r w:rsidRPr="00544C97">
        <w:rPr>
          <w:rFonts w:eastAsia="Times New Roman" w:cs="Times New Roman"/>
          <w:lang w:eastAsia="de-DE"/>
        </w:rPr>
        <w:t>Gustav würde gern als Held sterben, aber ausgerechnet die Frauen, in die er sich verliebt, kommen ihm immer zuvor! Achilles rechnet mit dem Heldentum ab – und vor allem mit der Heldin, die ihn verlassen hat. Und Michael nimmt seinen Eindruck, ungerecht behandelt worden zu sein, zum Vorwand für einen ganzen Feldzug. Ein Stück über drei Männer, die von zu Hause weglaufen, um Rache zu üben – und ihre Mutter, Juliane, die aufbricht, sie wiederzufinden. Die Suche führt Juliane zum Dom der heiligen Cäcilie. An Fronleichnam vor sechs Jahren sollen sie hier gewesen sein, seitdem leisten sie ewige Buße. Juliane gräbt tief in der Vergangenheit ihrer Familie und spürt auf, was die drei zu Gewalttätern hat werden lassen. Necati Öziri, Hausautor der Spielzeit 2020/21, untersucht in der »Operation Kleist« Heinrich von Kleists Heldenbilder.</w:t>
      </w:r>
    </w:p>
    <w:p w:rsidR="00544C97" w:rsidRPr="00544C97" w:rsidRDefault="00544C97" w:rsidP="00544C97">
      <w:pPr>
        <w:rPr>
          <w:rFonts w:eastAsia="Times New Roman" w:cs="Times New Roman"/>
          <w:lang w:eastAsia="de-DE"/>
        </w:rPr>
      </w:pPr>
      <w:r w:rsidRPr="00544C97">
        <w:rPr>
          <w:rFonts w:eastAsia="Times New Roman" w:cs="Times New Roman"/>
          <w:lang w:eastAsia="de-DE"/>
        </w:rPr>
        <w:t>Die Uraufführung war ursprünglich in der Spielzeit 2020/21 geplant und musste Pandemie-bedingt verschoben werden. Inspiriert durch den Theatertext entwickelten Sapir Heller und ihr Team im Januar 2021 das Post-Drama »Cecils Briefwechsel«.</w:t>
      </w:r>
    </w:p>
    <w:p w:rsidR="00544C97" w:rsidRPr="00544C97" w:rsidRDefault="00544C97" w:rsidP="00544C97">
      <w:pPr>
        <w:rPr>
          <w:rFonts w:eastAsia="Times New Roman" w:cs="Times New Roman"/>
          <w:lang w:eastAsia="de-DE"/>
        </w:rPr>
      </w:pPr>
      <w:r w:rsidRPr="00544C97">
        <w:rPr>
          <w:rFonts w:eastAsia="Times New Roman" w:cs="Times New Roman"/>
          <w:lang w:eastAsia="de-DE"/>
        </w:rPr>
        <w:t> </w:t>
      </w:r>
    </w:p>
    <w:p w:rsidR="00544C97" w:rsidRPr="00544C97" w:rsidRDefault="00544C97" w:rsidP="00544C97">
      <w:pPr>
        <w:rPr>
          <w:rFonts w:eastAsia="Times New Roman" w:cs="Times New Roman"/>
          <w:lang w:eastAsia="de-DE"/>
        </w:rPr>
      </w:pPr>
      <w:r w:rsidRPr="00544C97">
        <w:rPr>
          <w:rFonts w:eastAsia="Times New Roman" w:cs="Times New Roman"/>
          <w:i/>
          <w:iCs/>
          <w:lang w:eastAsia="de-DE"/>
        </w:rPr>
        <w:t>Während der Vorstellung kommt Stroboskoplicht zum Einsatz.</w:t>
      </w:r>
    </w:p>
    <w:p w:rsidR="00544C97" w:rsidRPr="00544C97" w:rsidRDefault="00544C97" w:rsidP="00544C97">
      <w:pPr>
        <w:rPr>
          <w:rFonts w:eastAsia="Times New Roman" w:cs="Times New Roman"/>
          <w:lang w:eastAsia="de-DE"/>
        </w:rPr>
      </w:pPr>
      <w:r w:rsidRPr="00544C97">
        <w:rPr>
          <w:rFonts w:eastAsia="Times New Roman" w:cs="Times New Roman"/>
          <w:lang w:eastAsia="de-DE"/>
        </w:rPr>
        <w:t> </w:t>
      </w:r>
    </w:p>
    <w:p w:rsidR="00544C97" w:rsidRPr="00544C97" w:rsidRDefault="00544C97" w:rsidP="00544C97">
      <w:pPr>
        <w:rPr>
          <w:rFonts w:eastAsia="Times New Roman" w:cs="Times New Roman"/>
          <w:lang w:eastAsia="de-DE"/>
        </w:rPr>
      </w:pPr>
      <w:r w:rsidRPr="00544C97">
        <w:rPr>
          <w:rFonts w:eastAsia="Times New Roman" w:cs="Times New Roman"/>
          <w:lang w:eastAsia="de-DE"/>
        </w:rPr>
        <w:t> </w:t>
      </w:r>
    </w:p>
    <w:p w:rsidR="00544C97" w:rsidRDefault="00544C97" w:rsidP="00544C97">
      <w:pPr>
        <w:rPr>
          <w:rFonts w:eastAsia="Times New Roman" w:cs="Times New Roman"/>
          <w:lang w:eastAsia="de-DE"/>
        </w:rPr>
      </w:pPr>
      <w:r w:rsidRPr="00544C97">
        <w:rPr>
          <w:rFonts w:eastAsia="Times New Roman" w:cs="Times New Roman"/>
          <w:lang w:eastAsia="de-DE"/>
        </w:rPr>
        <w:t xml:space="preserve">Der Stücktext von Necati Öziri wurde im Rahmen von Neustart Kultur durch den Deutschen Literaturfonds im Programmbereich 200 neue Stücke für ein großes Publikum gefördert. Abrufbar ist der Stücktext </w:t>
      </w:r>
      <w:r w:rsidRPr="00544C97">
        <w:rPr>
          <w:rFonts w:eastAsia="Times New Roman" w:cs="Times New Roman"/>
          <w:b/>
          <w:bCs/>
          <w:lang w:eastAsia="de-DE"/>
        </w:rPr>
        <w:t>hier</w:t>
      </w:r>
      <w:r w:rsidRPr="00544C97">
        <w:rPr>
          <w:rFonts w:eastAsia="Times New Roman" w:cs="Times New Roman"/>
          <w:lang w:eastAsia="de-DE"/>
        </w:rPr>
        <w:t xml:space="preserve"> </w:t>
      </w:r>
      <w:r w:rsidRPr="00544C97">
        <w:rPr>
          <w:rFonts w:eastAsia="Times New Roman" w:cs="Times New Roman"/>
          <w:highlight w:val="yellow"/>
          <w:lang w:eastAsia="de-DE"/>
        </w:rPr>
        <w:t>[Download oeziri_necati_gott_vater_einzeltaeter_fbe7025]</w:t>
      </w:r>
      <w:r>
        <w:rPr>
          <w:rFonts w:eastAsia="Times New Roman" w:cs="Times New Roman"/>
          <w:lang w:eastAsia="de-DE"/>
        </w:rPr>
        <w:t xml:space="preserve"> </w:t>
      </w:r>
      <w:r w:rsidRPr="00544C97">
        <w:rPr>
          <w:rFonts w:eastAsia="Times New Roman" w:cs="Times New Roman"/>
          <w:lang w:eastAsia="de-DE"/>
        </w:rPr>
        <w:t>(PDF).</w:t>
      </w:r>
    </w:p>
    <w:p w:rsidR="00544C97" w:rsidRDefault="00544C97" w:rsidP="00544C97">
      <w:pPr>
        <w:rPr>
          <w:rFonts w:eastAsia="Times New Roman" w:cs="Times New Roman"/>
          <w:lang w:eastAsia="de-DE"/>
        </w:rPr>
      </w:pPr>
    </w:p>
    <w:p w:rsidR="00544C97" w:rsidRPr="00544C97" w:rsidRDefault="00544C97" w:rsidP="00544C97">
      <w:pPr>
        <w:rPr>
          <w:rFonts w:eastAsia="Times New Roman" w:cs="Times New Roman"/>
          <w:lang w:eastAsia="de-DE"/>
        </w:rPr>
      </w:pPr>
      <w:r w:rsidRPr="00544C97">
        <w:rPr>
          <w:rFonts w:eastAsia="Times New Roman" w:cs="Times New Roman"/>
          <w:highlight w:val="yellow"/>
          <w:lang w:eastAsia="de-DE"/>
        </w:rPr>
        <w:lastRenderedPageBreak/>
        <w:t>[Logo Freunde und Foerderer]</w:t>
      </w:r>
    </w:p>
    <w:p w:rsidR="00544C97" w:rsidRDefault="00544C97" w:rsidP="00544C97">
      <w:pPr>
        <w:rPr>
          <w:rFonts w:eastAsia="Times New Roman" w:cs="Times New Roman"/>
          <w:lang w:eastAsia="de-DE"/>
        </w:rPr>
      </w:pPr>
    </w:p>
    <w:p w:rsidR="00544C97" w:rsidRDefault="00544C97" w:rsidP="00544C97">
      <w:r>
        <w:rPr>
          <w:rStyle w:val="Hervorhebung"/>
        </w:rPr>
        <w:t>Ermöglicht wurde der Aufenthalt von unserem Hausautor der Spielzeit 2020/21 durch die freundliche Unterstützung der Freunde und Förderer des Nationaltheaters Mannheim e. V</w:t>
      </w:r>
      <w:r>
        <w:t>.</w:t>
      </w:r>
    </w:p>
    <w:p w:rsidR="00544C97" w:rsidRDefault="00544C97" w:rsidP="00544C97"/>
    <w:p w:rsidR="00544C97" w:rsidRDefault="00590F26" w:rsidP="00544C97">
      <w:pPr>
        <w:rPr>
          <w:rFonts w:eastAsia="Times New Roman" w:cs="Times New Roman"/>
          <w:lang w:eastAsia="de-DE"/>
        </w:rPr>
      </w:pPr>
      <w:hyperlink r:id="rId16" w:history="1">
        <w:r w:rsidRPr="00590F26">
          <w:rPr>
            <w:rStyle w:val="Hyperlink"/>
            <w:rFonts w:eastAsia="Times New Roman" w:cs="Times New Roman"/>
            <w:lang w:eastAsia="de-DE"/>
          </w:rPr>
          <w:t>Trailer »Gott Vater Einzeltäter« | Uraufführung</w:t>
        </w:r>
      </w:hyperlink>
      <w:r>
        <w:rPr>
          <w:rFonts w:eastAsia="Times New Roman" w:cs="Times New Roman"/>
          <w:lang w:eastAsia="de-DE"/>
        </w:rPr>
        <w:t xml:space="preserve"> </w:t>
      </w:r>
      <w:r w:rsidRPr="00590F26">
        <w:rPr>
          <w:rFonts w:eastAsia="Times New Roman" w:cs="Times New Roman"/>
          <w:highlight w:val="yellow"/>
          <w:lang w:eastAsia="de-DE"/>
        </w:rPr>
        <w:t>[Link zum YouTube Video]</w:t>
      </w:r>
    </w:p>
    <w:p w:rsidR="00590F26" w:rsidRDefault="00590F26" w:rsidP="00544C97">
      <w:pPr>
        <w:rPr>
          <w:rFonts w:eastAsia="Times New Roman" w:cs="Times New Roman"/>
          <w:lang w:eastAsia="de-DE"/>
        </w:rPr>
      </w:pPr>
    </w:p>
    <w:p w:rsidR="00590F26" w:rsidRDefault="00590F26" w:rsidP="00544C97">
      <w:pPr>
        <w:rPr>
          <w:rFonts w:eastAsia="Times New Roman" w:cs="Times New Roman"/>
          <w:lang w:eastAsia="de-DE"/>
        </w:rPr>
      </w:pPr>
    </w:p>
    <w:p w:rsidR="00590F26" w:rsidRDefault="00590F26" w:rsidP="00590F26">
      <w:pPr>
        <w:pStyle w:val="berschrift2"/>
        <w:spacing w:before="0"/>
        <w:rPr>
          <w:rFonts w:eastAsia="Times New Roman"/>
          <w:lang w:eastAsia="de-DE"/>
        </w:rPr>
      </w:pPr>
      <w:r>
        <w:rPr>
          <w:rFonts w:eastAsia="Times New Roman"/>
          <w:lang w:eastAsia="de-DE"/>
        </w:rPr>
        <w:t>Premiere</w:t>
      </w:r>
    </w:p>
    <w:p w:rsidR="00590F26" w:rsidRPr="00590F26" w:rsidRDefault="00590F26" w:rsidP="00590F26">
      <w:pPr>
        <w:rPr>
          <w:lang w:eastAsia="de-DE"/>
        </w:rPr>
      </w:pPr>
      <w:r>
        <w:rPr>
          <w:lang w:eastAsia="de-DE"/>
        </w:rPr>
        <w:t>03.06.2022</w:t>
      </w:r>
      <w:bookmarkStart w:id="0" w:name="_GoBack"/>
      <w:bookmarkEnd w:id="0"/>
    </w:p>
    <w:p w:rsidR="00544C97" w:rsidRPr="00544C97" w:rsidRDefault="00544C97" w:rsidP="00544C97">
      <w:pPr>
        <w:rPr>
          <w:lang w:eastAsia="de-DE"/>
        </w:rPr>
      </w:pPr>
    </w:p>
    <w:sectPr w:rsidR="00544C97" w:rsidRPr="00544C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78EC"/>
    <w:multiLevelType w:val="multilevel"/>
    <w:tmpl w:val="6B74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5583E"/>
    <w:multiLevelType w:val="multilevel"/>
    <w:tmpl w:val="0D84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A04D0"/>
    <w:multiLevelType w:val="hybridMultilevel"/>
    <w:tmpl w:val="B014760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12"/>
    <w:rsid w:val="0010310B"/>
    <w:rsid w:val="00130171"/>
    <w:rsid w:val="00336399"/>
    <w:rsid w:val="00544C97"/>
    <w:rsid w:val="00590F26"/>
    <w:rsid w:val="006254F9"/>
    <w:rsid w:val="00731E6B"/>
    <w:rsid w:val="00797E83"/>
    <w:rsid w:val="00B90D12"/>
    <w:rsid w:val="00DE465A"/>
    <w:rsid w:val="00F673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3D20E-1944-400D-B23F-11F6C95E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0171"/>
    <w:rPr>
      <w:rFonts w:ascii="Times New Roman" w:hAnsi="Times New Roman"/>
    </w:rPr>
  </w:style>
  <w:style w:type="paragraph" w:styleId="berschrift1">
    <w:name w:val="heading 1"/>
    <w:basedOn w:val="Standard"/>
    <w:next w:val="Standard"/>
    <w:link w:val="berschrift1Zchn"/>
    <w:uiPriority w:val="9"/>
    <w:qFormat/>
    <w:rsid w:val="00130171"/>
    <w:pPr>
      <w:keepNext/>
      <w:keepLines/>
      <w:spacing w:before="240"/>
      <w:outlineLvl w:val="0"/>
    </w:pPr>
    <w:rPr>
      <w:rFonts w:eastAsiaTheme="majorEastAsia" w:cstheme="majorBidi"/>
      <w:b/>
      <w:sz w:val="48"/>
      <w:szCs w:val="32"/>
    </w:rPr>
  </w:style>
  <w:style w:type="paragraph" w:styleId="berschrift2">
    <w:name w:val="heading 2"/>
    <w:basedOn w:val="Standard"/>
    <w:next w:val="Standard"/>
    <w:link w:val="berschrift2Zchn"/>
    <w:uiPriority w:val="9"/>
    <w:unhideWhenUsed/>
    <w:qFormat/>
    <w:rsid w:val="00130171"/>
    <w:pPr>
      <w:keepNext/>
      <w:keepLines/>
      <w:spacing w:before="40"/>
      <w:outlineLvl w:val="1"/>
    </w:pPr>
    <w:rPr>
      <w:rFonts w:eastAsiaTheme="majorEastAsia" w:cstheme="majorBidi"/>
      <w:b/>
      <w:sz w:val="3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30171"/>
    <w:rPr>
      <w:rFonts w:ascii="Times New Roman" w:eastAsiaTheme="majorEastAsia" w:hAnsi="Times New Roman" w:cstheme="majorBidi"/>
      <w:b/>
      <w:sz w:val="36"/>
      <w:szCs w:val="26"/>
    </w:rPr>
  </w:style>
  <w:style w:type="character" w:customStyle="1" w:styleId="berschrift1Zchn">
    <w:name w:val="Überschrift 1 Zchn"/>
    <w:basedOn w:val="Absatz-Standardschriftart"/>
    <w:link w:val="berschrift1"/>
    <w:uiPriority w:val="9"/>
    <w:rsid w:val="00130171"/>
    <w:rPr>
      <w:rFonts w:ascii="Times New Roman" w:eastAsiaTheme="majorEastAsia" w:hAnsi="Times New Roman" w:cstheme="majorBidi"/>
      <w:b/>
      <w:sz w:val="48"/>
      <w:szCs w:val="32"/>
    </w:rPr>
  </w:style>
  <w:style w:type="character" w:customStyle="1" w:styleId="txth1">
    <w:name w:val="txt_h1"/>
    <w:basedOn w:val="Absatz-Standardschriftart"/>
    <w:rsid w:val="00130171"/>
  </w:style>
  <w:style w:type="character" w:customStyle="1" w:styleId="txth2">
    <w:name w:val="txt_h2"/>
    <w:basedOn w:val="Absatz-Standardschriftart"/>
    <w:rsid w:val="00130171"/>
  </w:style>
  <w:style w:type="character" w:styleId="Hyperlink">
    <w:name w:val="Hyperlink"/>
    <w:basedOn w:val="Absatz-Standardschriftart"/>
    <w:uiPriority w:val="99"/>
    <w:unhideWhenUsed/>
    <w:rsid w:val="00130171"/>
    <w:rPr>
      <w:color w:val="0000FF"/>
      <w:u w:val="single"/>
    </w:rPr>
  </w:style>
  <w:style w:type="character" w:styleId="Hervorhebung">
    <w:name w:val="Emphasis"/>
    <w:basedOn w:val="Absatz-Standardschriftart"/>
    <w:uiPriority w:val="20"/>
    <w:qFormat/>
    <w:rsid w:val="00130171"/>
    <w:rPr>
      <w:i/>
      <w:iCs/>
    </w:rPr>
  </w:style>
  <w:style w:type="paragraph" w:styleId="StandardWeb">
    <w:name w:val="Normal (Web)"/>
    <w:basedOn w:val="Standard"/>
    <w:uiPriority w:val="99"/>
    <w:semiHidden/>
    <w:unhideWhenUsed/>
    <w:rsid w:val="00130171"/>
    <w:pPr>
      <w:spacing w:before="100" w:beforeAutospacing="1" w:after="100" w:afterAutospacing="1"/>
    </w:pPr>
    <w:rPr>
      <w:rFonts w:eastAsia="Times New Roman" w:cs="Times New Roman"/>
      <w:lang w:eastAsia="de-DE"/>
    </w:rPr>
  </w:style>
  <w:style w:type="character" w:customStyle="1" w:styleId="size-30">
    <w:name w:val="size-30"/>
    <w:basedOn w:val="Absatz-Standardschriftart"/>
    <w:rsid w:val="00544C97"/>
  </w:style>
  <w:style w:type="character" w:styleId="Fett">
    <w:name w:val="Strong"/>
    <w:basedOn w:val="Absatz-Standardschriftart"/>
    <w:uiPriority w:val="22"/>
    <w:qFormat/>
    <w:rsid w:val="00544C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384962">
      <w:bodyDiv w:val="1"/>
      <w:marLeft w:val="0"/>
      <w:marRight w:val="0"/>
      <w:marTop w:val="0"/>
      <w:marBottom w:val="0"/>
      <w:divBdr>
        <w:top w:val="none" w:sz="0" w:space="0" w:color="auto"/>
        <w:left w:val="none" w:sz="0" w:space="0" w:color="auto"/>
        <w:bottom w:val="none" w:sz="0" w:space="0" w:color="auto"/>
        <w:right w:val="none" w:sz="0" w:space="0" w:color="auto"/>
      </w:divBdr>
      <w:divsChild>
        <w:div w:id="2074035107">
          <w:marLeft w:val="0"/>
          <w:marRight w:val="0"/>
          <w:marTop w:val="0"/>
          <w:marBottom w:val="0"/>
          <w:divBdr>
            <w:top w:val="none" w:sz="0" w:space="0" w:color="auto"/>
            <w:left w:val="none" w:sz="0" w:space="0" w:color="auto"/>
            <w:bottom w:val="none" w:sz="0" w:space="0" w:color="auto"/>
            <w:right w:val="none" w:sz="0" w:space="0" w:color="auto"/>
          </w:divBdr>
          <w:divsChild>
            <w:div w:id="19380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3926">
      <w:bodyDiv w:val="1"/>
      <w:marLeft w:val="0"/>
      <w:marRight w:val="0"/>
      <w:marTop w:val="0"/>
      <w:marBottom w:val="0"/>
      <w:divBdr>
        <w:top w:val="none" w:sz="0" w:space="0" w:color="auto"/>
        <w:left w:val="none" w:sz="0" w:space="0" w:color="auto"/>
        <w:bottom w:val="none" w:sz="0" w:space="0" w:color="auto"/>
        <w:right w:val="none" w:sz="0" w:space="0" w:color="auto"/>
      </w:divBdr>
    </w:div>
    <w:div w:id="211983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theater-mannheim.de/de/ensemble_detail.php?PID=4872" TargetMode="External"/><Relationship Id="rId13" Type="http://schemas.openxmlformats.org/officeDocument/2006/relationships/hyperlink" Target="https://www.nationaltheater-mannheim.de/de/ensemble_detail.php?PID=375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ionaltheater-mannheim.de/de/ensemble_detail.php?PID=4478" TargetMode="External"/><Relationship Id="rId12" Type="http://schemas.openxmlformats.org/officeDocument/2006/relationships/hyperlink" Target="https://www.nationaltheater-mannheim.de/de/ensemble_detail.php?PID=41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JIPmJV24C4" TargetMode="External"/><Relationship Id="rId1" Type="http://schemas.openxmlformats.org/officeDocument/2006/relationships/numbering" Target="numbering.xml"/><Relationship Id="rId6" Type="http://schemas.openxmlformats.org/officeDocument/2006/relationships/hyperlink" Target="https://www.nationaltheater-mannheim.de/de/ensemble_detail.php?PID=4437" TargetMode="External"/><Relationship Id="rId11" Type="http://schemas.openxmlformats.org/officeDocument/2006/relationships/hyperlink" Target="https://www.nationaltheater-mannheim.de/de/ensemble_detail.php?PID=3752" TargetMode="External"/><Relationship Id="rId5" Type="http://schemas.openxmlformats.org/officeDocument/2006/relationships/hyperlink" Target="https://www.nationaltheater-mannheim.de/de/ensemble_detail.php?PID=4436" TargetMode="External"/><Relationship Id="rId15" Type="http://schemas.openxmlformats.org/officeDocument/2006/relationships/hyperlink" Target="https://www.nationaltheater-mannheim.de/de/ensemble_detail.php?PID=3984" TargetMode="External"/><Relationship Id="rId10" Type="http://schemas.openxmlformats.org/officeDocument/2006/relationships/hyperlink" Target="https://www.nationaltheater-mannheim.de/de/ensemble_detail.php?PID=4147" TargetMode="External"/><Relationship Id="rId4" Type="http://schemas.openxmlformats.org/officeDocument/2006/relationships/webSettings" Target="webSettings.xml"/><Relationship Id="rId9" Type="http://schemas.openxmlformats.org/officeDocument/2006/relationships/hyperlink" Target="https://www.nationaltheater-mannheim.de/de/ensemble_detail.php?PID=562" TargetMode="External"/><Relationship Id="rId14" Type="http://schemas.openxmlformats.org/officeDocument/2006/relationships/hyperlink" Target="https://www.nationaltheater-mannheim.de/de/ensemble_detail.php?PID=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2727</Characters>
  <Application>Microsoft Office Word</Application>
  <DocSecurity>0</DocSecurity>
  <Lines>22</Lines>
  <Paragraphs>6</Paragraphs>
  <ScaleCrop>false</ScaleCrop>
  <Company>Stadt Mannheim</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Lena 42</dc:creator>
  <cp:keywords/>
  <dc:description/>
  <cp:lastModifiedBy>Christ, Lena 42</cp:lastModifiedBy>
  <cp:revision>3</cp:revision>
  <dcterms:created xsi:type="dcterms:W3CDTF">2022-07-06T12:06:00Z</dcterms:created>
  <dcterms:modified xsi:type="dcterms:W3CDTF">2022-07-06T12:17:00Z</dcterms:modified>
</cp:coreProperties>
</file>